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E1F95" w14:textId="77777777" w:rsidR="00536539" w:rsidRPr="00BE12E2" w:rsidRDefault="00536539" w:rsidP="00536539">
      <w:r w:rsidRPr="00BE12E2">
        <w:rPr>
          <w:b/>
          <w:bCs/>
        </w:rPr>
        <w:t>The Bride of Christ</w:t>
      </w:r>
    </w:p>
    <w:p w14:paraId="7CCE5A57" w14:textId="77777777" w:rsidR="00536539" w:rsidRPr="00BE12E2" w:rsidRDefault="00536539" w:rsidP="00536539">
      <w:r w:rsidRPr="00BE12E2">
        <w:rPr>
          <w:b/>
          <w:bCs/>
        </w:rPr>
        <w:t>Text:</w:t>
      </w:r>
      <w:r w:rsidRPr="00BE12E2">
        <w:t xml:space="preserve"> 2 Corinthians 11:2, </w:t>
      </w:r>
      <w:r w:rsidRPr="00BE12E2">
        <w:rPr>
          <w:i/>
          <w:iCs/>
        </w:rPr>
        <w:t>“For I am jealous over you with godly jealousy: for I have espoused you to one husband, that I may present you as a chaste virgin to Christ.”</w:t>
      </w:r>
    </w:p>
    <w:p w14:paraId="136CA9D4" w14:textId="77777777" w:rsidR="00536539" w:rsidRPr="00BE12E2" w:rsidRDefault="00536539" w:rsidP="00536539">
      <w:r w:rsidRPr="00BE12E2">
        <w:t xml:space="preserve">The Bible describes the church in intimate and personal terms—as the bride of Christ. Paul wrote, </w:t>
      </w:r>
      <w:r w:rsidRPr="00BE12E2">
        <w:rPr>
          <w:i/>
          <w:iCs/>
        </w:rPr>
        <w:t>“I have espoused you to one husband, that I may present you as a chaste virgin to Christ.”</w:t>
      </w:r>
      <w:r w:rsidRPr="00BE12E2">
        <w:t xml:space="preserve"> Through obedience to the gospel, believers are joined to Christ in a sacred covenant relationship, just as a husband and wife are joined together in marriage. This lesson explores what it means to be the faithful bride of Christ, what the Lord expects from His church, and the hope awaiting His people when the </w:t>
      </w:r>
      <w:proofErr w:type="gramStart"/>
      <w:r w:rsidRPr="00BE12E2">
        <w:t>Bridegroom</w:t>
      </w:r>
      <w:proofErr w:type="gramEnd"/>
      <w:r w:rsidRPr="00BE12E2">
        <w:t xml:space="preserve"> returns.</w:t>
      </w:r>
    </w:p>
    <w:p w14:paraId="4ABBE4FC" w14:textId="77777777" w:rsidR="00536539" w:rsidRPr="00BE12E2" w:rsidRDefault="00536539" w:rsidP="00536539">
      <w:r w:rsidRPr="00BE12E2">
        <w:rPr>
          <w:b/>
          <w:bCs/>
        </w:rPr>
        <w:t>The Marriage Covenant Between Christ and His Church</w:t>
      </w:r>
    </w:p>
    <w:p w14:paraId="254C6F84" w14:textId="77777777" w:rsidR="00536539" w:rsidRPr="00BE12E2" w:rsidRDefault="00536539" w:rsidP="00536539">
      <w:r w:rsidRPr="00BE12E2">
        <w:t xml:space="preserve">Romans 7:4 teaches that believers </w:t>
      </w:r>
      <w:r w:rsidRPr="00BE12E2">
        <w:rPr>
          <w:i/>
          <w:iCs/>
        </w:rPr>
        <w:t>“are become dead to the law by the body of Christ, that we should be married to another, even to Him who is raised from the dead.”</w:t>
      </w:r>
      <w:r w:rsidRPr="00BE12E2">
        <w:t xml:space="preserve"> When we obeyed the gospel, we died to sin and entered a new relationship. Christ became our husband, and His church became His bride. That means our loyalty belongs to Him alone. He has all authority over His people, directing their worship and their lives.</w:t>
      </w:r>
    </w:p>
    <w:p w14:paraId="005ED7E0" w14:textId="77777777" w:rsidR="00536539" w:rsidRPr="00BE12E2" w:rsidRDefault="00536539" w:rsidP="00536539">
      <w:r w:rsidRPr="00BE12E2">
        <w:t xml:space="preserve">Paul compared the relationship between husband and wife to that of Christ and the church (Ephesians 5:23–32). </w:t>
      </w:r>
      <w:r w:rsidRPr="00BE12E2">
        <w:rPr>
          <w:i/>
          <w:iCs/>
        </w:rPr>
        <w:t>“For the husband is the head of the wife, even as Christ is the head of the church: and He is the Savior of the body.”</w:t>
      </w:r>
      <w:r w:rsidRPr="00BE12E2">
        <w:t xml:space="preserve"> Christ’s headship reveals His love, care, and leadership. </w:t>
      </w:r>
      <w:r w:rsidRPr="00BE12E2">
        <w:rPr>
          <w:i/>
          <w:iCs/>
        </w:rPr>
        <w:t>“Husbands, love your wives, even as Christ also loved the church, and gave Himself for it.”</w:t>
      </w:r>
      <w:r w:rsidRPr="00BE12E2">
        <w:t xml:space="preserve"> His love was proven by His sacrifice—He gave His life to cleanse and sanctify His people through the washing of water by the word.</w:t>
      </w:r>
    </w:p>
    <w:p w14:paraId="518C5356" w14:textId="77777777" w:rsidR="00536539" w:rsidRPr="00BE12E2" w:rsidRDefault="00536539" w:rsidP="00536539">
      <w:r w:rsidRPr="00BE12E2">
        <w:rPr>
          <w:b/>
          <w:bCs/>
        </w:rPr>
        <w:t>Paul’s Godly Jealousy and the Jealousy of God</w:t>
      </w:r>
    </w:p>
    <w:p w14:paraId="0F65F578" w14:textId="77777777" w:rsidR="00536539" w:rsidRPr="00BE12E2" w:rsidRDefault="00536539" w:rsidP="00536539">
      <w:r w:rsidRPr="00BE12E2">
        <w:t xml:space="preserve">When Paul said, </w:t>
      </w:r>
      <w:r w:rsidRPr="00BE12E2">
        <w:rPr>
          <w:i/>
          <w:iCs/>
        </w:rPr>
        <w:t>“I am jealous over you with godly jealousy,”</w:t>
      </w:r>
      <w:r w:rsidRPr="00BE12E2">
        <w:t xml:space="preserve"> he expressed the same divine concern God has for His covenant people. This jealousy is not born of envy but of holy </w:t>
      </w:r>
      <w:proofErr w:type="gramStart"/>
      <w:r w:rsidRPr="00BE12E2">
        <w:t>love—a</w:t>
      </w:r>
      <w:proofErr w:type="gramEnd"/>
      <w:r w:rsidRPr="00BE12E2">
        <w:t xml:space="preserve"> zeal that will not permit the bride to give her affection to another. Just as a </w:t>
      </w:r>
      <w:proofErr w:type="gramStart"/>
      <w:r w:rsidRPr="00BE12E2">
        <w:t>faithful husband longs</w:t>
      </w:r>
      <w:proofErr w:type="gramEnd"/>
      <w:r w:rsidRPr="00BE12E2">
        <w:t xml:space="preserve"> for the exclusive devotion of his wife, Paul desired that the church remain pure and faithful to Christ.</w:t>
      </w:r>
    </w:p>
    <w:p w14:paraId="5586BBAF" w14:textId="77777777" w:rsidR="00536539" w:rsidRPr="00BE12E2" w:rsidRDefault="00536539" w:rsidP="00536539">
      <w:r w:rsidRPr="00BE12E2">
        <w:t xml:space="preserve">Scripture repeatedly reveals God describing Himself as </w:t>
      </w:r>
      <w:r w:rsidRPr="00BE12E2">
        <w:rPr>
          <w:i/>
          <w:iCs/>
        </w:rPr>
        <w:t>“a jealous God.”</w:t>
      </w:r>
      <w:r w:rsidRPr="00BE12E2">
        <w:t xml:space="preserve"> In Exodus 34:14 He declares, </w:t>
      </w:r>
      <w:r w:rsidRPr="00BE12E2">
        <w:rPr>
          <w:i/>
          <w:iCs/>
        </w:rPr>
        <w:t>“For thou shalt worship no other god: for the Lord, whose name is Jealous, is a jealous God.”</w:t>
      </w:r>
      <w:r w:rsidRPr="00BE12E2">
        <w:t xml:space="preserve"> In Deuteronomy 4:24 we read, </w:t>
      </w:r>
      <w:r w:rsidRPr="00BE12E2">
        <w:rPr>
          <w:i/>
          <w:iCs/>
        </w:rPr>
        <w:t>“For the Lord thy God is a consuming fire, even a jealous God.”</w:t>
      </w:r>
      <w:r w:rsidRPr="00BE12E2">
        <w:t xml:space="preserve"> This divine jealousy protects the sanctity of the covenant relationship. It demands faithfulness, guards against idolatry, and enforces the holiness of those who belong to Him.</w:t>
      </w:r>
    </w:p>
    <w:p w14:paraId="2CDB002B" w14:textId="77777777" w:rsidR="00536539" w:rsidRPr="00BE12E2" w:rsidRDefault="00536539" w:rsidP="00536539">
      <w:r w:rsidRPr="00BE12E2">
        <w:t xml:space="preserve">When Israel turned to idols, God described their sin as spiritual adultery. In Hosea 2:19–20 He said, </w:t>
      </w:r>
      <w:r w:rsidRPr="00BE12E2">
        <w:rPr>
          <w:i/>
          <w:iCs/>
        </w:rPr>
        <w:t xml:space="preserve">“I will betroth thee unto me </w:t>
      </w:r>
      <w:proofErr w:type="spellStart"/>
      <w:r w:rsidRPr="00BE12E2">
        <w:rPr>
          <w:i/>
          <w:iCs/>
        </w:rPr>
        <w:t>for ever</w:t>
      </w:r>
      <w:proofErr w:type="spellEnd"/>
      <w:r w:rsidRPr="00BE12E2">
        <w:rPr>
          <w:i/>
          <w:iCs/>
        </w:rPr>
        <w:t>; yea, I will betroth thee unto me in righteousness, and in judgment, and in lovingkindness, and in mercies. I will even betroth thee unto me in faithfulness: and thou shalt know the Lord.”</w:t>
      </w:r>
      <w:r w:rsidRPr="00BE12E2">
        <w:t xml:space="preserve"> Yet when they broke covenant, His jealousy burned because they had gone after other lovers. Paul draws from that same imagery in warning the church: the Lord will not share His bride with another. To depart from the simplicity of Christ for human doctrines or worldly alliances is to commit spiritual infidelity.</w:t>
      </w:r>
    </w:p>
    <w:p w14:paraId="68A2320F" w14:textId="77777777" w:rsidR="00536539" w:rsidRPr="00BE12E2" w:rsidRDefault="00536539" w:rsidP="00536539">
      <w:r w:rsidRPr="00BE12E2">
        <w:t xml:space="preserve">This godly jealousy is an expression of divine love. The Lord’s passion for His people is so great that He will discipline, correct, and call them back when they stray. His jealousy is proof of His love—it means He cares deeply about the purity of His bride. As Paul watched false teachers seduce the Corinthians away from the truth, he felt what God feels when His people drift toward unfaithfulness. The message is clear: the </w:t>
      </w:r>
      <w:proofErr w:type="gramStart"/>
      <w:r w:rsidRPr="00BE12E2">
        <w:t>Bridegroom</w:t>
      </w:r>
      <w:proofErr w:type="gramEnd"/>
      <w:r w:rsidRPr="00BE12E2">
        <w:t xml:space="preserve"> expects exclusive devotion. Christ alone is worthy of our love, loyalty, and obedience.</w:t>
      </w:r>
    </w:p>
    <w:p w14:paraId="31674B62" w14:textId="77777777" w:rsidR="00536539" w:rsidRPr="00BE12E2" w:rsidRDefault="00536539" w:rsidP="00536539">
      <w:r w:rsidRPr="00BE12E2">
        <w:rPr>
          <w:b/>
          <w:bCs/>
        </w:rPr>
        <w:t>Jesus Saved Only One Church—One Body, One Bride</w:t>
      </w:r>
    </w:p>
    <w:p w14:paraId="62C3B196" w14:textId="77777777" w:rsidR="00536539" w:rsidRPr="00BE12E2" w:rsidRDefault="00536539" w:rsidP="00536539">
      <w:r w:rsidRPr="00BE12E2">
        <w:t>Ephesians 5:23–24 shows that Jesus is both the head of the church and the Savior of the body. No other institution stands in that relationship to Him. Just as there is one Bridegroom, there is one bride. Those who are saved are added to that one body through obedience to the gospel, living under His authority and in submission to His will.</w:t>
      </w:r>
    </w:p>
    <w:p w14:paraId="0880B02C" w14:textId="77777777" w:rsidR="00536539" w:rsidRPr="00BE12E2" w:rsidRDefault="00536539" w:rsidP="00536539">
      <w:r w:rsidRPr="00BE12E2">
        <w:t xml:space="preserve">Colossians 1:18 declares that Christ is </w:t>
      </w:r>
      <w:r w:rsidRPr="00BE12E2">
        <w:rPr>
          <w:i/>
          <w:iCs/>
        </w:rPr>
        <w:t>“the head of the body, the church.”</w:t>
      </w:r>
      <w:r w:rsidRPr="00BE12E2">
        <w:t xml:space="preserve"> Ephesians 1:22–23 says God </w:t>
      </w:r>
      <w:r w:rsidRPr="00BE12E2">
        <w:rPr>
          <w:i/>
          <w:iCs/>
        </w:rPr>
        <w:t>“put all things under His feet and gave Him to be the head over all things to the church, which is His body.”</w:t>
      </w:r>
      <w:r w:rsidRPr="00BE12E2">
        <w:t xml:space="preserve"> To belong to the body of Christ is to enter a relationship as pure and exclusive as marriage.</w:t>
      </w:r>
    </w:p>
    <w:p w14:paraId="4BF331F2" w14:textId="77777777" w:rsidR="00536539" w:rsidRPr="00BE12E2" w:rsidRDefault="00536539" w:rsidP="00536539">
      <w:r w:rsidRPr="00BE12E2">
        <w:t>Throughout the New Testament, the terms church, body of Christ, and kingdom of God refer to the same spiritual reality. The church is the body of the saved, and that body is the kingdom over which Christ reigns. He rules His kingdom as King, shepherds and functions with His body as Head, and loves His church as Husband. These three descriptions reveal the same redeemed people in covenant with the Lord.</w:t>
      </w:r>
    </w:p>
    <w:p w14:paraId="4BCFDFF7" w14:textId="77777777" w:rsidR="00536539" w:rsidRPr="00BE12E2" w:rsidRDefault="00536539" w:rsidP="00536539">
      <w:r w:rsidRPr="00BE12E2">
        <w:t xml:space="preserve">Each designation reveals a distinct characteristic of the body of Christ. The term </w:t>
      </w:r>
      <w:r w:rsidRPr="00BE12E2">
        <w:rPr>
          <w:i/>
          <w:iCs/>
        </w:rPr>
        <w:t>church</w:t>
      </w:r>
      <w:r w:rsidRPr="00BE12E2">
        <w:t xml:space="preserve">, translated from the Greek word </w:t>
      </w:r>
      <w:proofErr w:type="spellStart"/>
      <w:r w:rsidRPr="00BE12E2">
        <w:rPr>
          <w:i/>
          <w:iCs/>
        </w:rPr>
        <w:t>ekklesia</w:t>
      </w:r>
      <w:proofErr w:type="spellEnd"/>
      <w:r w:rsidRPr="00BE12E2">
        <w:t xml:space="preserve">, carries the meaning of </w:t>
      </w:r>
      <w:r w:rsidRPr="00BE12E2">
        <w:rPr>
          <w:i/>
          <w:iCs/>
        </w:rPr>
        <w:t>“the called out.”</w:t>
      </w:r>
      <w:r w:rsidRPr="00BE12E2">
        <w:t xml:space="preserve"> The church, or </w:t>
      </w:r>
      <w:proofErr w:type="spellStart"/>
      <w:r w:rsidRPr="00BE12E2">
        <w:rPr>
          <w:i/>
          <w:iCs/>
        </w:rPr>
        <w:t>ekklesia</w:t>
      </w:r>
      <w:proofErr w:type="spellEnd"/>
      <w:r w:rsidRPr="00BE12E2">
        <w:t xml:space="preserve">, is called out of the world and into God’s marvelous light (1 Peter 2:9). The phrase </w:t>
      </w:r>
      <w:r w:rsidRPr="00BE12E2">
        <w:rPr>
          <w:i/>
          <w:iCs/>
        </w:rPr>
        <w:t>body of Christ</w:t>
      </w:r>
      <w:r w:rsidRPr="00BE12E2">
        <w:t xml:space="preserve"> describes the unity and interdependence between Jesus and His followers—He is the Head, and we are the members joined together in purpose and function. The term </w:t>
      </w:r>
      <w:r w:rsidRPr="00BE12E2">
        <w:rPr>
          <w:i/>
          <w:iCs/>
        </w:rPr>
        <w:t>kingdom</w:t>
      </w:r>
      <w:r w:rsidRPr="00BE12E2">
        <w:t xml:space="preserve"> represents Christ’s sovereign reign over His people; His authority is absolute and His rule righteous. The title </w:t>
      </w:r>
      <w:r w:rsidRPr="00BE12E2">
        <w:rPr>
          <w:i/>
          <w:iCs/>
        </w:rPr>
        <w:t>bride of Christ</w:t>
      </w:r>
      <w:r w:rsidRPr="00BE12E2">
        <w:t xml:space="preserve"> portrays the covenant relationship marked by purity, love, and an unbreakable bond with the Lord. The imagery of marriage reveals the exclusivity of this relationship—the Groom has only one bride, and the bride has only one Groom. There are no rivals, substitutes, or competing </w:t>
      </w:r>
      <w:proofErr w:type="gramStart"/>
      <w:r w:rsidRPr="00BE12E2">
        <w:t>loves</w:t>
      </w:r>
      <w:proofErr w:type="gramEnd"/>
      <w:r w:rsidRPr="00BE12E2">
        <w:t xml:space="preserve"> in this union. Christ is wholly devoted to His church, and His church must be wholly devoted to Him. Just as a husband and wife pledge themselves to one another alone, the Lord’s people are bound </w:t>
      </w:r>
      <w:proofErr w:type="gramStart"/>
      <w:r w:rsidRPr="00BE12E2">
        <w:t>to</w:t>
      </w:r>
      <w:proofErr w:type="gramEnd"/>
      <w:r w:rsidRPr="00BE12E2">
        <w:t xml:space="preserve"> Him in faithfulness and obedience. This spiritual marriage leaves no room for division, idolatry, or allegiance to another. Ideally, the bride and the Groom are each other’s first and only love—a lifetime exclusive relationship founded on complete devotion, unwavering loyalty, and enduring affection. The bride belongs to Christ, and Christ belongs to His bride.</w:t>
      </w:r>
    </w:p>
    <w:p w14:paraId="00CFD26A" w14:textId="77777777" w:rsidR="00536539" w:rsidRPr="00BE12E2" w:rsidRDefault="00536539" w:rsidP="00536539">
      <w:r w:rsidRPr="00BE12E2">
        <w:rPr>
          <w:b/>
          <w:bCs/>
        </w:rPr>
        <w:t>The Name and Ownership of the Bride</w:t>
      </w:r>
    </w:p>
    <w:p w14:paraId="3FC7CB27" w14:textId="77777777" w:rsidR="00536539" w:rsidRPr="00BE12E2" w:rsidRDefault="00536539" w:rsidP="00536539">
      <w:r w:rsidRPr="00BE12E2">
        <w:t xml:space="preserve">Jesus said in Matthew 16:18, </w:t>
      </w:r>
      <w:r w:rsidRPr="00BE12E2">
        <w:rPr>
          <w:i/>
          <w:iCs/>
        </w:rPr>
        <w:t>“Upon this rock I will build my church.”</w:t>
      </w:r>
      <w:r w:rsidRPr="00BE12E2">
        <w:t xml:space="preserve"> His promise was singular and specific, and His use of the word </w:t>
      </w:r>
      <w:r w:rsidRPr="00BE12E2">
        <w:rPr>
          <w:i/>
          <w:iCs/>
        </w:rPr>
        <w:t>“My”</w:t>
      </w:r>
      <w:r w:rsidRPr="00BE12E2">
        <w:t xml:space="preserve"> denotes ownership. He built one body of believers, one kingdom of the saved. Ephesians 5:25 says that </w:t>
      </w:r>
      <w:r w:rsidRPr="00BE12E2">
        <w:rPr>
          <w:i/>
          <w:iCs/>
        </w:rPr>
        <w:t>“Christ loved the church and gave Himself for it.”</w:t>
      </w:r>
      <w:r w:rsidRPr="00BE12E2">
        <w:t xml:space="preserve"> Acts 20:28 declares that He </w:t>
      </w:r>
      <w:r w:rsidRPr="00BE12E2">
        <w:rPr>
          <w:i/>
          <w:iCs/>
        </w:rPr>
        <w:t>“purchased it with His own blood.”</w:t>
      </w:r>
    </w:p>
    <w:p w14:paraId="6EC97C2C" w14:textId="77777777" w:rsidR="00536539" w:rsidRPr="00BE12E2" w:rsidRDefault="00536539" w:rsidP="00536539">
      <w:r w:rsidRPr="00BE12E2">
        <w:t xml:space="preserve">Acts 4:12 says, </w:t>
      </w:r>
      <w:r w:rsidRPr="00BE12E2">
        <w:rPr>
          <w:i/>
          <w:iCs/>
        </w:rPr>
        <w:t>“Neither is there salvation in any other: for there is none other name under heaven given among men, whereby we must be saved.”</w:t>
      </w:r>
      <w:r w:rsidRPr="00BE12E2">
        <w:t xml:space="preserve"> In marriage, the bride takes the name of her husband. In the same way, those who belong to Christ wear His name. That is why His followers are properly called Christians—because they belong to Him. What a tragic and humiliating thing it would be for a bride to reject her husband’s name and wear the name of another man. Spiritually, that is what happens when people identify themselves by names other than Christ’s. Paul rebuked this division in 1 Corinthians 1:12–13 when some said, </w:t>
      </w:r>
      <w:r w:rsidRPr="00BE12E2">
        <w:rPr>
          <w:i/>
          <w:iCs/>
        </w:rPr>
        <w:t>“I am of Paul,”</w:t>
      </w:r>
      <w:r w:rsidRPr="00BE12E2">
        <w:t xml:space="preserve"> or </w:t>
      </w:r>
      <w:r w:rsidRPr="00BE12E2">
        <w:rPr>
          <w:i/>
          <w:iCs/>
        </w:rPr>
        <w:t>“I am of Apollos.”</w:t>
      </w:r>
      <w:r w:rsidRPr="00BE12E2">
        <w:t xml:space="preserve"> He asked, </w:t>
      </w:r>
      <w:r w:rsidRPr="00BE12E2">
        <w:rPr>
          <w:i/>
          <w:iCs/>
        </w:rPr>
        <w:t>“Is Christ divided? was Paul crucified for you?”</w:t>
      </w:r>
      <w:r w:rsidRPr="00BE12E2">
        <w:t xml:space="preserve"> When we wear another name, our unity with Christ is broken, and the bride/groom relationship is dishonored.</w:t>
      </w:r>
    </w:p>
    <w:p w14:paraId="42AD8398" w14:textId="77777777" w:rsidR="00536539" w:rsidRPr="00BE12E2" w:rsidRDefault="00536539" w:rsidP="00536539">
      <w:r w:rsidRPr="00BE12E2">
        <w:rPr>
          <w:b/>
          <w:bCs/>
        </w:rPr>
        <w:t>The Precious Cost and Exclusive Nature of the Church</w:t>
      </w:r>
    </w:p>
    <w:p w14:paraId="159E2F5E" w14:textId="77777777" w:rsidR="00536539" w:rsidRPr="00BE12E2" w:rsidRDefault="00536539" w:rsidP="00536539">
      <w:r w:rsidRPr="00BE12E2">
        <w:t xml:space="preserve">The church is precious because it cost the Son of God His life. The same blood that washes away sin also purchased the church. Jesus suffered, bled, and died to redeem His people. He died for His church, established His kingdom, and reigns as its King. </w:t>
      </w:r>
      <w:r w:rsidRPr="00BE12E2">
        <w:rPr>
          <w:i/>
          <w:iCs/>
        </w:rPr>
        <w:t>“There is one body, and one Spirit, even as ye are called in one hope of your calling.”</w:t>
      </w:r>
      <w:r w:rsidRPr="00BE12E2">
        <w:t xml:space="preserve"> (Ephesians 4:4) Since there is only one body for which Christ gave His life, every believer should seek to belong to that same body. If it was important enough for Jesus to die to establish it, it is important enough for us to seek it, join with it and no other, and remain in it with steadfast faithfulness until death.</w:t>
      </w:r>
    </w:p>
    <w:p w14:paraId="708BF81F" w14:textId="77777777" w:rsidR="00536539" w:rsidRPr="00BE12E2" w:rsidRDefault="00536539" w:rsidP="00536539">
      <w:r w:rsidRPr="00BE12E2">
        <w:rPr>
          <w:b/>
          <w:bCs/>
        </w:rPr>
        <w:t>The Faithful Bride</w:t>
      </w:r>
    </w:p>
    <w:p w14:paraId="44BAA856" w14:textId="77777777" w:rsidR="00536539" w:rsidRPr="00BE12E2" w:rsidRDefault="00536539" w:rsidP="00536539">
      <w:r w:rsidRPr="00BE12E2">
        <w:t>It is not enough merely to say that we are the Lord’s church and the bride of Christ. We must be the one bride, the one church, and the one body. It is the bride’s responsibility to be fitting and loyal—to live in obedience, purity, and love.</w:t>
      </w:r>
    </w:p>
    <w:p w14:paraId="47D8B472" w14:textId="77777777" w:rsidR="00536539" w:rsidRPr="00BE12E2" w:rsidRDefault="00536539" w:rsidP="00536539">
      <w:r w:rsidRPr="00BE12E2">
        <w:t>In Revelation, Jesus addressed seven congregations through John. He commended their faithfulness and rebuked their sin. Taken together, these letters show what Christ expects from His church. They serve as a divine mirror, revealing how the bride must remain faithful. We do not have to guess how to please Him—He has told us plainly in His word.</w:t>
      </w:r>
    </w:p>
    <w:p w14:paraId="5F8F6502" w14:textId="77777777" w:rsidR="00536539" w:rsidRPr="00BE12E2" w:rsidRDefault="00536539" w:rsidP="00536539">
      <w:r w:rsidRPr="00BE12E2">
        <w:t xml:space="preserve">It is no accident that </w:t>
      </w:r>
      <w:proofErr w:type="gramStart"/>
      <w:r w:rsidRPr="00BE12E2">
        <w:t>His</w:t>
      </w:r>
      <w:proofErr w:type="gramEnd"/>
      <w:r w:rsidRPr="00BE12E2">
        <w:t xml:space="preserve"> first letter, to the church in Ephesus, contained the warning, </w:t>
      </w:r>
      <w:r w:rsidRPr="00BE12E2">
        <w:rPr>
          <w:i/>
          <w:iCs/>
        </w:rPr>
        <w:t>“Thou hast left thy first love.”</w:t>
      </w:r>
      <w:r w:rsidRPr="00BE12E2">
        <w:t xml:space="preserve"> A bride who abandons her first love has betrayed her vows and desecrated her covenant relationship with her groom. The same is true when the church drifts from its devotion to Christ.</w:t>
      </w:r>
    </w:p>
    <w:p w14:paraId="1B22F7A3" w14:textId="77777777" w:rsidR="00536539" w:rsidRPr="00BE12E2" w:rsidRDefault="00536539" w:rsidP="00536539">
      <w:r w:rsidRPr="00BE12E2">
        <w:t xml:space="preserve">In the book of Revelation, the church at Ephesus stands as the first recorded example of departure from pure devotion to Christ. The Lord said, </w:t>
      </w:r>
      <w:r w:rsidRPr="00BE12E2">
        <w:rPr>
          <w:i/>
          <w:iCs/>
        </w:rPr>
        <w:t>“Nevertheless I have somewhat against thee, because thou hast left thy first love.”</w:t>
      </w:r>
      <w:r w:rsidRPr="00BE12E2">
        <w:t xml:space="preserve"> (Revelation 2:4) This congregation had once been strong and zealous under Paul and Timothy, but over time their hearts cooled. Though they held sound doctrine, their love for Christ had faded. What began as a loss of love soon became a loss of loyalty. The bride who </w:t>
      </w:r>
      <w:proofErr w:type="gramStart"/>
      <w:r w:rsidRPr="00BE12E2">
        <w:t>once</w:t>
      </w:r>
      <w:proofErr w:type="gramEnd"/>
      <w:r w:rsidRPr="00BE12E2">
        <w:t xml:space="preserve"> burned with devotion had started to forget her husband. The warning remains for every congregation today: when the heart grows cold, error is never far behind. We must be diligent and never allow ourselves to leave our first love.</w:t>
      </w:r>
    </w:p>
    <w:p w14:paraId="2782EFFF" w14:textId="77777777" w:rsidR="00536539" w:rsidRPr="00BE12E2" w:rsidRDefault="00536539" w:rsidP="00536539">
      <w:r w:rsidRPr="00BE12E2">
        <w:rPr>
          <w:b/>
          <w:bCs/>
        </w:rPr>
        <w:t>The Marriage Supper of the Lamb</w:t>
      </w:r>
    </w:p>
    <w:p w14:paraId="653DE3EC" w14:textId="77777777" w:rsidR="00536539" w:rsidRPr="00BE12E2" w:rsidRDefault="00536539" w:rsidP="00536539">
      <w:r w:rsidRPr="00BE12E2">
        <w:t xml:space="preserve">For those who remain faithful—who keep themselves pure, loyal, and devoted to their Bridegroom—the day will come when the marriage is fully realized in glory. Revelation 19:7–9 declares, </w:t>
      </w:r>
      <w:r w:rsidRPr="00BE12E2">
        <w:rPr>
          <w:i/>
          <w:iCs/>
        </w:rPr>
        <w:t xml:space="preserve">“Let us be glad and rejoice, and give </w:t>
      </w:r>
      <w:proofErr w:type="spellStart"/>
      <w:r w:rsidRPr="00BE12E2">
        <w:rPr>
          <w:i/>
          <w:iCs/>
        </w:rPr>
        <w:t>honour</w:t>
      </w:r>
      <w:proofErr w:type="spellEnd"/>
      <w:r w:rsidRPr="00BE12E2">
        <w:rPr>
          <w:i/>
          <w:iCs/>
        </w:rPr>
        <w:t xml:space="preserve"> to Him: for the marriage of the Lamb </w:t>
      </w:r>
      <w:proofErr w:type="gramStart"/>
      <w:r w:rsidRPr="00BE12E2">
        <w:rPr>
          <w:i/>
          <w:iCs/>
        </w:rPr>
        <w:t>is come</w:t>
      </w:r>
      <w:proofErr w:type="gramEnd"/>
      <w:r w:rsidRPr="00BE12E2">
        <w:rPr>
          <w:i/>
          <w:iCs/>
        </w:rPr>
        <w:t>, and His wife hath made herself ready. And to her was granted that she should be arrayed in fine linen, clean and white: for the fine linen is the righteousness of saints.”</w:t>
      </w:r>
    </w:p>
    <w:p w14:paraId="125DD038" w14:textId="77777777" w:rsidR="00536539" w:rsidRPr="00BE12E2" w:rsidRDefault="00536539" w:rsidP="00536539">
      <w:r w:rsidRPr="00BE12E2">
        <w:t xml:space="preserve">Heaven is a prepared place for </w:t>
      </w:r>
      <w:proofErr w:type="gramStart"/>
      <w:r w:rsidRPr="00BE12E2">
        <w:t>a prepared</w:t>
      </w:r>
      <w:proofErr w:type="gramEnd"/>
      <w:r w:rsidRPr="00BE12E2">
        <w:t xml:space="preserve"> people. The bride </w:t>
      </w:r>
      <w:r w:rsidRPr="00BE12E2">
        <w:rPr>
          <w:i/>
          <w:iCs/>
        </w:rPr>
        <w:t>“made herself ready.”</w:t>
      </w:r>
      <w:r w:rsidRPr="00BE12E2">
        <w:t xml:space="preserve"> Preparation involves deliberate faith and obedience. The bride engaged in those things necessary to become a suitable companion for her groom. She adorned herself in righteousness, purified her heart, and remained steadfast in devotion. In the same way, the church lives in readiness, clothed in the garments of holiness that Christ provides.</w:t>
      </w:r>
    </w:p>
    <w:p w14:paraId="3409B502" w14:textId="77777777" w:rsidR="00536539" w:rsidRPr="00BE12E2" w:rsidRDefault="00536539" w:rsidP="00536539">
      <w:r w:rsidRPr="00BE12E2">
        <w:t xml:space="preserve">Our relationship with Christ is a covenant, and within that covenant there are divine expectations. The </w:t>
      </w:r>
      <w:proofErr w:type="gramStart"/>
      <w:r w:rsidRPr="00BE12E2">
        <w:t>Bridegroom</w:t>
      </w:r>
      <w:proofErr w:type="gramEnd"/>
      <w:r w:rsidRPr="00BE12E2">
        <w:t xml:space="preserve"> has prepared a place for His bride (John 14:2–3), and He expects His bride to prepare herself for Him. Every act of faithfulness, every sacrifice made for His name, every commandment kept, and every temptation resisted is part of that preparation. The faithful bride keeps her lamp trimmed and burning, waiting with anticipation for the sound of the midnight cry</w:t>
      </w:r>
      <w:proofErr w:type="gramStart"/>
      <w:r w:rsidRPr="00BE12E2">
        <w:t>—</w:t>
      </w:r>
      <w:r w:rsidRPr="00BE12E2">
        <w:rPr>
          <w:i/>
          <w:iCs/>
        </w:rPr>
        <w:t>“</w:t>
      </w:r>
      <w:proofErr w:type="gramEnd"/>
      <w:r w:rsidRPr="00BE12E2">
        <w:rPr>
          <w:i/>
          <w:iCs/>
        </w:rPr>
        <w:t>Behold, the Bridegroom cometh!”</w:t>
      </w:r>
      <w:r w:rsidRPr="00BE12E2">
        <w:t xml:space="preserve"> (Matthew 25:6)</w:t>
      </w:r>
    </w:p>
    <w:p w14:paraId="7371DE32" w14:textId="77777777" w:rsidR="00536539" w:rsidRPr="00BE12E2" w:rsidRDefault="00536539" w:rsidP="00536539">
      <w:r w:rsidRPr="00BE12E2">
        <w:t xml:space="preserve">The beauty of this image lies in the cooperation between divine grace, which made salvation available, and human faithfulness. Christ provided the cleansing blood, the wedding garment, and the invitation. The bride must respond with love, obedience, and purity of heart, keeping herself unspotted from the world and remaining loyal to her vows. The linen she wears is </w:t>
      </w:r>
      <w:r w:rsidRPr="00BE12E2">
        <w:rPr>
          <w:i/>
          <w:iCs/>
        </w:rPr>
        <w:t>“the righteousness of saints”</w:t>
      </w:r>
      <w:r w:rsidRPr="00BE12E2">
        <w:t>—a life of faith and obedience that reflects her devotion to her Lord.</w:t>
      </w:r>
    </w:p>
    <w:p w14:paraId="72662783" w14:textId="77777777" w:rsidR="00536539" w:rsidRPr="00BE12E2" w:rsidRDefault="00536539" w:rsidP="00536539">
      <w:r w:rsidRPr="00BE12E2">
        <w:t>When that day comes, the prepared bride will be received into eternal joy. The marriage supper of the Lamb will mark the perfect union of Christ and His church, the completion of God’s redemptive plan, and the beginning of everlasting fellowship in His presence.</w:t>
      </w:r>
    </w:p>
    <w:p w14:paraId="5406B676" w14:textId="77777777" w:rsidR="00536539" w:rsidRPr="00BE12E2" w:rsidRDefault="00536539" w:rsidP="00536539">
      <w:r w:rsidRPr="00BE12E2">
        <w:rPr>
          <w:b/>
          <w:bCs/>
        </w:rPr>
        <w:t>The Bride of Christ Sermon Outline</w:t>
      </w:r>
    </w:p>
    <w:p w14:paraId="2092C009" w14:textId="77777777" w:rsidR="00536539" w:rsidRPr="00BE12E2" w:rsidRDefault="00536539" w:rsidP="00536539">
      <w:r w:rsidRPr="00BE12E2">
        <w:rPr>
          <w:b/>
          <w:bCs/>
        </w:rPr>
        <w:t>Introduction</w:t>
      </w:r>
      <w:r w:rsidRPr="00BE12E2">
        <w:br/>
        <w:t>Text: 2 Corinthians 11:2</w:t>
      </w:r>
      <w:r w:rsidRPr="00BE12E2">
        <w:br/>
        <w:t xml:space="preserve">Paul wrote, </w:t>
      </w:r>
      <w:r w:rsidRPr="00BE12E2">
        <w:rPr>
          <w:i/>
          <w:iCs/>
        </w:rPr>
        <w:t>“I have espoused you to one husband, that I may present you as a chaste virgin to Christ.”</w:t>
      </w:r>
      <w:r w:rsidRPr="00BE12E2">
        <w:t xml:space="preserve"> The relationship between Christ and His church is described as a marriage covenant. The church is not an organization but a living, spiritual body bound to its Lord. Our purpose today is to understand what it means to be Christ’s bride, how to remain faithful to Him, and the reward for the church that does.</w:t>
      </w:r>
    </w:p>
    <w:p w14:paraId="38DDD3B7" w14:textId="77777777" w:rsidR="00536539" w:rsidRPr="00BE12E2" w:rsidRDefault="00536539" w:rsidP="00536539">
      <w:r w:rsidRPr="00BE12E2">
        <w:rPr>
          <w:b/>
          <w:bCs/>
        </w:rPr>
        <w:t>I. The Marriage Covenant Between Christ and His Church</w:t>
      </w:r>
      <w:r w:rsidRPr="00BE12E2">
        <w:br/>
        <w:t>A. The Church Is Espoused to Christ – 2 Corinthians 11:2; Romans 7:4</w:t>
      </w:r>
      <w:r w:rsidRPr="00BE12E2">
        <w:br/>
        <w:t>B. Marriage Language Emphasizes Relationship, Not Ritual</w:t>
      </w:r>
      <w:r w:rsidRPr="00BE12E2">
        <w:br/>
        <w:t>C. Christ’s Role as Bridegroom – Ephesians 5:23–25</w:t>
      </w:r>
      <w:r w:rsidRPr="00BE12E2">
        <w:br/>
        <w:t>D. Paul’s Godly Jealousy Reflects God’s Jealousy for His People – Exodus 34:14; Deuteronomy 4:24; Hosea 2:19–20; 2 Corinthians 11:2</w:t>
      </w:r>
    </w:p>
    <w:p w14:paraId="310FE108" w14:textId="77777777" w:rsidR="00536539" w:rsidRPr="00BE12E2" w:rsidRDefault="00536539" w:rsidP="00536539">
      <w:r w:rsidRPr="00BE12E2">
        <w:rPr>
          <w:b/>
          <w:bCs/>
        </w:rPr>
        <w:t>II. Jesus Saved Only One Church—One Body, One Bride</w:t>
      </w:r>
      <w:r w:rsidRPr="00BE12E2">
        <w:br/>
        <w:t>A. The Singular Nature of the Church – Ephesians 5:23</w:t>
      </w:r>
      <w:r w:rsidRPr="00BE12E2">
        <w:br/>
        <w:t>B. The Church, the Body, and the Kingdom Are the Same – Colossians 1:18; Ephesians 1:22–23; Matthew 16:18–19</w:t>
      </w:r>
      <w:r w:rsidRPr="00BE12E2">
        <w:br/>
        <w:t>C. Four Descriptive Titles Reveal the Nature of Christ’s People</w:t>
      </w:r>
      <w:r w:rsidRPr="00BE12E2">
        <w:br/>
      </w:r>
      <w:r w:rsidRPr="00BE12E2">
        <w:t> </w:t>
      </w:r>
      <w:r w:rsidRPr="00BE12E2">
        <w:t>1. The Church (</w:t>
      </w:r>
      <w:r w:rsidRPr="00BE12E2">
        <w:rPr>
          <w:i/>
          <w:iCs/>
        </w:rPr>
        <w:t>Ekklesia</w:t>
      </w:r>
      <w:r w:rsidRPr="00BE12E2">
        <w:t>) – The called out (1 Peter 2:9)</w:t>
      </w:r>
      <w:r w:rsidRPr="00BE12E2">
        <w:br/>
      </w:r>
      <w:r w:rsidRPr="00BE12E2">
        <w:t> </w:t>
      </w:r>
      <w:r w:rsidRPr="00BE12E2">
        <w:t>2. The Body of Christ – Unity and interdependence (Romans 12:4–5; 1 Corinthians 12:12–27)</w:t>
      </w:r>
      <w:r w:rsidRPr="00BE12E2">
        <w:br/>
      </w:r>
      <w:r w:rsidRPr="00BE12E2">
        <w:t> </w:t>
      </w:r>
      <w:r w:rsidRPr="00BE12E2">
        <w:t>3. The Kingdom of God – Christ’s reign and authority (Colossians 1:13; Hebrews 12:28)</w:t>
      </w:r>
      <w:r w:rsidRPr="00BE12E2">
        <w:br/>
      </w:r>
      <w:r w:rsidRPr="00BE12E2">
        <w:t> </w:t>
      </w:r>
      <w:r w:rsidRPr="00BE12E2">
        <w:t>4. The Bride of Christ – Purity, love, and covenant devotion (2 Corinthians 11:2; Ephesians 5:25–27; Revelation 19:7–9)</w:t>
      </w:r>
      <w:r w:rsidRPr="00BE12E2">
        <w:br/>
        <w:t>D. One Head Implies One Body – Ephesians 4:4–6</w:t>
      </w:r>
    </w:p>
    <w:p w14:paraId="4938C9AC" w14:textId="77777777" w:rsidR="00536539" w:rsidRPr="00BE12E2" w:rsidRDefault="00536539" w:rsidP="00536539">
      <w:r w:rsidRPr="00BE12E2">
        <w:rPr>
          <w:b/>
          <w:bCs/>
        </w:rPr>
        <w:t>III. The Name and Ownership of the Bride</w:t>
      </w:r>
      <w:r w:rsidRPr="00BE12E2">
        <w:br/>
        <w:t>A. Christ’s Church Wears His Name – Matthew 16:18; Acts 4:12; Acts 11:26</w:t>
      </w:r>
      <w:r w:rsidRPr="00BE12E2">
        <w:br/>
        <w:t>B. The Shame of Taking Another Name – 1 Corinthians 1:12–13</w:t>
      </w:r>
    </w:p>
    <w:p w14:paraId="229D9631" w14:textId="77777777" w:rsidR="00536539" w:rsidRPr="00BE12E2" w:rsidRDefault="00536539" w:rsidP="00536539">
      <w:r w:rsidRPr="00BE12E2">
        <w:rPr>
          <w:b/>
          <w:bCs/>
        </w:rPr>
        <w:t>IV. The Precious Cost of the Church</w:t>
      </w:r>
      <w:r w:rsidRPr="00BE12E2">
        <w:br/>
        <w:t>A. The Church Was Bought with Blood – Acts 20:28; Ephesians 5:25</w:t>
      </w:r>
      <w:r w:rsidRPr="00BE12E2">
        <w:br/>
        <w:t>B. The Value of the Church Is the Value of the Cross – 1 Corinthians 6:20</w:t>
      </w:r>
      <w:r w:rsidRPr="00BE12E2">
        <w:br/>
        <w:t>C. The Logical Response – Ephesians 4:4</w:t>
      </w:r>
    </w:p>
    <w:p w14:paraId="12978CF3" w14:textId="77777777" w:rsidR="00536539" w:rsidRPr="00BE12E2" w:rsidRDefault="00536539" w:rsidP="00536539">
      <w:r w:rsidRPr="00BE12E2">
        <w:rPr>
          <w:b/>
          <w:bCs/>
        </w:rPr>
        <w:t>V. The Faithful Bride</w:t>
      </w:r>
      <w:r w:rsidRPr="00BE12E2">
        <w:br/>
        <w:t>A. The Bride’s Duty to Her Husband</w:t>
      </w:r>
      <w:r w:rsidRPr="00BE12E2">
        <w:br/>
        <w:t>B. The Seven Churches of Revelation as a Mirror – Revelation 2–3</w:t>
      </w:r>
      <w:r w:rsidRPr="00BE12E2">
        <w:br/>
        <w:t>C. Ephesus—The First Departure – Revelation 2:4; Acts 20:30</w:t>
      </w:r>
    </w:p>
    <w:p w14:paraId="5B071420" w14:textId="77777777" w:rsidR="00536539" w:rsidRPr="00BE12E2" w:rsidRDefault="00536539" w:rsidP="00536539">
      <w:r w:rsidRPr="00BE12E2">
        <w:rPr>
          <w:b/>
          <w:bCs/>
        </w:rPr>
        <w:t>VI. The Marriage Supper of the Lamb</w:t>
      </w:r>
      <w:r w:rsidRPr="00BE12E2">
        <w:br/>
        <w:t>A. The Bride Made Ready – Revelation 19:7–9; Matthew 25:6; John 14:2–3</w:t>
      </w:r>
      <w:r w:rsidRPr="00BE12E2">
        <w:br/>
        <w:t>B. The Final Reunion – Revelation 22:17</w:t>
      </w:r>
      <w:r w:rsidRPr="00BE12E2">
        <w:br/>
        <w:t>C. The Church’s Present Responsibility – James 1:27</w:t>
      </w:r>
    </w:p>
    <w:p w14:paraId="399C0543" w14:textId="77777777" w:rsidR="00536539" w:rsidRPr="00BE12E2" w:rsidRDefault="00536539" w:rsidP="00536539">
      <w:r w:rsidRPr="00BE12E2">
        <w:rPr>
          <w:b/>
          <w:bCs/>
        </w:rPr>
        <w:t>Call to Action</w:t>
      </w:r>
      <w:r w:rsidRPr="00BE12E2">
        <w:br/>
        <w:t xml:space="preserve">Christ is calling His bride to purity and faithfulness. He died to purchase her, sanctify her, and claim her as His own. Every believer must ask, “Am I part of that one body, the church He built, bought, and loves?” Seek the one church that bears His name, follow the pattern He established, and remain faithful until death so that when the </w:t>
      </w:r>
      <w:proofErr w:type="gramStart"/>
      <w:r w:rsidRPr="00BE12E2">
        <w:t>Bridegroom</w:t>
      </w:r>
      <w:proofErr w:type="gramEnd"/>
      <w:r w:rsidRPr="00BE12E2">
        <w:t xml:space="preserve"> comes, He will receive you joyfully at the marriage supper of the Lamb.</w:t>
      </w:r>
    </w:p>
    <w:p w14:paraId="258CC9B4" w14:textId="77777777" w:rsidR="002E6A65" w:rsidRPr="002E6A65" w:rsidRDefault="002E6A65" w:rsidP="00EA6A58">
      <w:pPr>
        <w:ind w:left="720"/>
      </w:pPr>
      <w:r w:rsidRPr="002E6A65">
        <w:t> </w:t>
      </w:r>
    </w:p>
    <w:p w14:paraId="2522CDF7" w14:textId="77777777" w:rsidR="002E6A65" w:rsidRPr="002E6A65" w:rsidRDefault="002E6A65" w:rsidP="00EA6A58">
      <w:pPr>
        <w:ind w:left="720"/>
      </w:pPr>
      <w:r w:rsidRPr="002E6A65">
        <w:rPr>
          <w:b/>
          <w:bCs/>
        </w:rPr>
        <w:t>Key Takeaways</w:t>
      </w:r>
      <w:r w:rsidRPr="002E6A65">
        <w:br/>
        <w:t>• The church, the body, the kingdom, and the bride represent the same redeemed people (Colossians 1:18; Ephesians 1:22–23; 1 Peter 2:9).</w:t>
      </w:r>
      <w:r w:rsidRPr="002E6A65">
        <w:br/>
        <w:t>• The church is called out of the world and into God’s light (</w:t>
      </w:r>
      <w:r w:rsidRPr="002E6A65">
        <w:rPr>
          <w:i/>
          <w:iCs/>
        </w:rPr>
        <w:t>Ekklesia</w:t>
      </w:r>
      <w:r w:rsidRPr="002E6A65">
        <w:t>).</w:t>
      </w:r>
      <w:r w:rsidRPr="002E6A65">
        <w:br/>
        <w:t>• Jesus is the Head of one body and the Bridegroom of one bride (2 Corinthians 11:2; Ephesians 5:23–27).</w:t>
      </w:r>
      <w:r w:rsidRPr="002E6A65">
        <w:br/>
        <w:t>• The church was purchased with Christ’s blood (Acts 20:28).</w:t>
      </w:r>
      <w:r w:rsidRPr="002E6A65">
        <w:br/>
        <w:t>• The faithful bride must remain loyal and pure (Ephesians 5:25–27).</w:t>
      </w:r>
      <w:r w:rsidRPr="002E6A65">
        <w:br/>
        <w:t>• The bride prepares herself through obedience, holiness, and steadfast devotion (Revelation 19:7–9).</w:t>
      </w:r>
      <w:r w:rsidRPr="002E6A65">
        <w:br/>
        <w:t>• The letters to the seven churches reveal Christ’s expectations (Revelation 2–3).</w:t>
      </w:r>
      <w:r w:rsidRPr="002E6A65">
        <w:br/>
        <w:t>• The faithful will rejoice at the marriage supper of the Lamb (Revelation 19:7–9).</w:t>
      </w:r>
    </w:p>
    <w:p w14:paraId="434452D3" w14:textId="77777777" w:rsidR="002E6A65" w:rsidRPr="002E6A65" w:rsidRDefault="002E6A65" w:rsidP="00EA6A58">
      <w:pPr>
        <w:ind w:left="720"/>
      </w:pPr>
      <w:r w:rsidRPr="002E6A65">
        <w:t> </w:t>
      </w:r>
    </w:p>
    <w:p w14:paraId="2F2A372E" w14:textId="77777777" w:rsidR="002E6A65" w:rsidRPr="002E6A65" w:rsidRDefault="002E6A65" w:rsidP="00EA6A58">
      <w:pPr>
        <w:ind w:left="720"/>
      </w:pPr>
      <w:r w:rsidRPr="002E6A65">
        <w:rPr>
          <w:b/>
          <w:bCs/>
        </w:rPr>
        <w:t>Scripture Reference List</w:t>
      </w:r>
      <w:r w:rsidRPr="002E6A65">
        <w:br/>
        <w:t>2 Corinthians 11:2 – The church espoused to Christ.</w:t>
      </w:r>
      <w:r w:rsidRPr="002E6A65">
        <w:br/>
        <w:t>Romans 7:4 – Married to Christ through death to the law.</w:t>
      </w:r>
      <w:r w:rsidRPr="002E6A65">
        <w:br/>
        <w:t>Ephesians 5:23–32 – Christ the Head and Savior of the body.</w:t>
      </w:r>
      <w:r w:rsidRPr="002E6A65">
        <w:br/>
        <w:t>Colossians 1:18 – Christ the Head of the church.</w:t>
      </w:r>
      <w:r w:rsidRPr="002E6A65">
        <w:br/>
        <w:t>Ephesians 1:22–23 – The church, His body, under His authority.</w:t>
      </w:r>
      <w:r w:rsidRPr="002E6A65">
        <w:br/>
        <w:t>Matthew 16:18–19 – “I will build my church” and the keys of the kingdom.</w:t>
      </w:r>
      <w:r w:rsidRPr="002E6A65">
        <w:br/>
        <w:t>1 Peter 2:9 – Called out of darkness into His marvelous light.</w:t>
      </w:r>
      <w:r w:rsidRPr="002E6A65">
        <w:br/>
        <w:t>Acts 20:28 – The church purchased with His blood.</w:t>
      </w:r>
      <w:r w:rsidRPr="002E6A65">
        <w:br/>
        <w:t>Acts 4:12 – Salvation only in Christ’s name.</w:t>
      </w:r>
      <w:r w:rsidRPr="002E6A65">
        <w:br/>
        <w:t>Acts 11:26 – Disciples first called Christians.</w:t>
      </w:r>
      <w:r w:rsidRPr="002E6A65">
        <w:br/>
        <w:t>1 Corinthians 1:12–13 – Condemnation of division and human names.</w:t>
      </w:r>
      <w:r w:rsidRPr="002E6A65">
        <w:br/>
        <w:t>Ephesians 4:4–6 – One body, one Spirit, one faith, one baptism.</w:t>
      </w:r>
      <w:r w:rsidRPr="002E6A65">
        <w:br/>
        <w:t>Revelation 2:4 – Ephesus leaving its first love.</w:t>
      </w:r>
      <w:r w:rsidRPr="002E6A65">
        <w:br/>
        <w:t>Revelation 19:7–9 – The marriage supper of the Lamb.</w:t>
      </w:r>
      <w:r w:rsidRPr="002E6A65">
        <w:br/>
        <w:t>Revelation 22:17 – “The Spirit and the bride say, Come.”</w:t>
      </w:r>
      <w:r w:rsidRPr="002E6A65">
        <w:br/>
        <w:t>James 1:27 – Keep oneself unspotted from the world.</w:t>
      </w:r>
      <w:r w:rsidRPr="002E6A65">
        <w:br/>
        <w:t>Hebrews 12:28 – Receiving a kingdom that cannot be moved.</w:t>
      </w:r>
      <w:r w:rsidRPr="002E6A65">
        <w:br/>
        <w:t>Matthew 25:6 – “Behold, the Bridegroom cometh.”</w:t>
      </w:r>
      <w:r w:rsidRPr="002E6A65">
        <w:br/>
        <w:t>John 14:2–3 – Christ prepares a place for His bride.</w:t>
      </w:r>
    </w:p>
    <w:p w14:paraId="0193A0FA" w14:textId="77777777" w:rsidR="002E6A65" w:rsidRPr="002E6A65" w:rsidRDefault="002E6A65" w:rsidP="00EA6A58">
      <w:pPr>
        <w:ind w:left="720"/>
      </w:pPr>
      <w:r w:rsidRPr="002E6A65">
        <w:t> </w:t>
      </w:r>
    </w:p>
    <w:p w14:paraId="17935251" w14:textId="77777777" w:rsidR="002E6A65" w:rsidRPr="002E6A65" w:rsidRDefault="002E6A65" w:rsidP="00EA6A58">
      <w:pPr>
        <w:ind w:left="720"/>
      </w:pPr>
      <w:r w:rsidRPr="002E6A65">
        <w:rPr>
          <w:b/>
          <w:bCs/>
        </w:rPr>
        <w:t>Prepared by David Hersey of the church of Christ at Granby, MO</w:t>
      </w:r>
    </w:p>
    <w:p w14:paraId="55C6BD76" w14:textId="77777777" w:rsidR="000D6DB3" w:rsidRPr="002E6A65" w:rsidRDefault="000D6DB3" w:rsidP="002E6A65"/>
    <w:sectPr w:rsidR="000D6DB3" w:rsidRPr="002E6A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08A"/>
    <w:multiLevelType w:val="multilevel"/>
    <w:tmpl w:val="0142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A55BA"/>
    <w:multiLevelType w:val="multilevel"/>
    <w:tmpl w:val="1BC4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83FE8"/>
    <w:multiLevelType w:val="multilevel"/>
    <w:tmpl w:val="B094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A802AA"/>
    <w:multiLevelType w:val="multilevel"/>
    <w:tmpl w:val="C8CCD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2B14D0"/>
    <w:multiLevelType w:val="multilevel"/>
    <w:tmpl w:val="30AC8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941147"/>
    <w:multiLevelType w:val="multilevel"/>
    <w:tmpl w:val="F6E2F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F72A05"/>
    <w:multiLevelType w:val="multilevel"/>
    <w:tmpl w:val="6FA0C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7830519">
    <w:abstractNumId w:val="3"/>
  </w:num>
  <w:num w:numId="2" w16cid:durableId="1350333464">
    <w:abstractNumId w:val="6"/>
  </w:num>
  <w:num w:numId="3" w16cid:durableId="1828474477">
    <w:abstractNumId w:val="2"/>
  </w:num>
  <w:num w:numId="4" w16cid:durableId="622462936">
    <w:abstractNumId w:val="0"/>
  </w:num>
  <w:num w:numId="5" w16cid:durableId="882865116">
    <w:abstractNumId w:val="5"/>
  </w:num>
  <w:num w:numId="6" w16cid:durableId="260840308">
    <w:abstractNumId w:val="1"/>
  </w:num>
  <w:num w:numId="7" w16cid:durableId="15701195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CDA"/>
    <w:rsid w:val="000D6DB3"/>
    <w:rsid w:val="000F0CF1"/>
    <w:rsid w:val="00287115"/>
    <w:rsid w:val="002E6A65"/>
    <w:rsid w:val="00362DBE"/>
    <w:rsid w:val="00367680"/>
    <w:rsid w:val="00481353"/>
    <w:rsid w:val="00536539"/>
    <w:rsid w:val="00695368"/>
    <w:rsid w:val="00790753"/>
    <w:rsid w:val="008635D2"/>
    <w:rsid w:val="00C52CDA"/>
    <w:rsid w:val="00C9060C"/>
    <w:rsid w:val="00CD3620"/>
    <w:rsid w:val="00DA51AC"/>
    <w:rsid w:val="00EA6A5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268716"/>
  <w15:chartTrackingRefBased/>
  <w15:docId w15:val="{E9E3CEF7-D256-4EDC-B0CF-60FED135E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C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C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C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C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C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C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C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C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C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C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C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C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C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C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C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C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C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CDA"/>
    <w:rPr>
      <w:rFonts w:eastAsiaTheme="majorEastAsia" w:cstheme="majorBidi"/>
      <w:color w:val="272727" w:themeColor="text1" w:themeTint="D8"/>
    </w:rPr>
  </w:style>
  <w:style w:type="paragraph" w:styleId="Title">
    <w:name w:val="Title"/>
    <w:basedOn w:val="Normal"/>
    <w:next w:val="Normal"/>
    <w:link w:val="TitleChar"/>
    <w:uiPriority w:val="10"/>
    <w:qFormat/>
    <w:rsid w:val="00C52C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C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C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C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CDA"/>
    <w:pPr>
      <w:spacing w:before="160"/>
      <w:jc w:val="center"/>
    </w:pPr>
    <w:rPr>
      <w:i/>
      <w:iCs/>
      <w:color w:val="404040" w:themeColor="text1" w:themeTint="BF"/>
    </w:rPr>
  </w:style>
  <w:style w:type="character" w:customStyle="1" w:styleId="QuoteChar">
    <w:name w:val="Quote Char"/>
    <w:basedOn w:val="DefaultParagraphFont"/>
    <w:link w:val="Quote"/>
    <w:uiPriority w:val="29"/>
    <w:rsid w:val="00C52CDA"/>
    <w:rPr>
      <w:i/>
      <w:iCs/>
      <w:color w:val="404040" w:themeColor="text1" w:themeTint="BF"/>
    </w:rPr>
  </w:style>
  <w:style w:type="paragraph" w:styleId="ListParagraph">
    <w:name w:val="List Paragraph"/>
    <w:basedOn w:val="Normal"/>
    <w:uiPriority w:val="34"/>
    <w:qFormat/>
    <w:rsid w:val="00C52CDA"/>
    <w:pPr>
      <w:ind w:left="720"/>
      <w:contextualSpacing/>
    </w:pPr>
  </w:style>
  <w:style w:type="character" w:styleId="IntenseEmphasis">
    <w:name w:val="Intense Emphasis"/>
    <w:basedOn w:val="DefaultParagraphFont"/>
    <w:uiPriority w:val="21"/>
    <w:qFormat/>
    <w:rsid w:val="00C52CDA"/>
    <w:rPr>
      <w:i/>
      <w:iCs/>
      <w:color w:val="0F4761" w:themeColor="accent1" w:themeShade="BF"/>
    </w:rPr>
  </w:style>
  <w:style w:type="paragraph" w:styleId="IntenseQuote">
    <w:name w:val="Intense Quote"/>
    <w:basedOn w:val="Normal"/>
    <w:next w:val="Normal"/>
    <w:link w:val="IntenseQuoteChar"/>
    <w:uiPriority w:val="30"/>
    <w:qFormat/>
    <w:rsid w:val="00C52C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CDA"/>
    <w:rPr>
      <w:i/>
      <w:iCs/>
      <w:color w:val="0F4761" w:themeColor="accent1" w:themeShade="BF"/>
    </w:rPr>
  </w:style>
  <w:style w:type="character" w:styleId="IntenseReference">
    <w:name w:val="Intense Reference"/>
    <w:basedOn w:val="DefaultParagraphFont"/>
    <w:uiPriority w:val="32"/>
    <w:qFormat/>
    <w:rsid w:val="00C52C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2876</Words>
  <Characters>13807</Characters>
  <Application>Microsoft Office Word</Application>
  <DocSecurity>0</DocSecurity>
  <Lines>293</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4</cp:revision>
  <dcterms:created xsi:type="dcterms:W3CDTF">2025-10-31T11:04:00Z</dcterms:created>
  <dcterms:modified xsi:type="dcterms:W3CDTF">2025-11-02T00:06:00Z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25c3dc05-2537-452b-9085-f93874dae3eb</vt:lpwstr>
  </property>
</Properties>
</file>